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17B" w:rsidRDefault="008F717B" w:rsidP="008F717B">
      <w:pPr>
        <w:jc w:val="center"/>
      </w:pPr>
    </w:p>
    <w:p w:rsidR="00486631" w:rsidRDefault="00A91E2F" w:rsidP="00486631">
      <w:pPr>
        <w:pStyle w:val="ListeParagraf"/>
        <w:ind w:left="0"/>
        <w:jc w:val="center"/>
      </w:pPr>
      <w:r w:rsidRPr="00047876">
        <w:rPr>
          <w:rFonts w:ascii="Calibri" w:hAnsi="Calibri" w:cs="Calibri"/>
          <w:noProof/>
          <w:sz w:val="15"/>
          <w:szCs w:val="15"/>
          <w:lang w:eastAsia="tr-TR"/>
        </w:rPr>
        <w:drawing>
          <wp:inline distT="0" distB="0" distL="0" distR="0">
            <wp:extent cx="2766204" cy="969818"/>
            <wp:effectExtent l="0" t="0" r="0" b="0"/>
            <wp:docPr id="1" name="Resi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5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042" cy="97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631" w:rsidRDefault="00486631" w:rsidP="00486631">
      <w:pPr>
        <w:pStyle w:val="ListeParagraf"/>
        <w:ind w:left="0"/>
        <w:jc w:val="center"/>
      </w:pPr>
    </w:p>
    <w:p w:rsidR="008F717B" w:rsidRPr="008F717B" w:rsidRDefault="00A91E2F" w:rsidP="005135DF">
      <w:pPr>
        <w:spacing w:after="0"/>
        <w:jc w:val="center"/>
        <w:rPr>
          <w:b/>
          <w:color w:val="1F4E79" w:themeColor="accent1" w:themeShade="80"/>
          <w:sz w:val="52"/>
        </w:rPr>
      </w:pPr>
      <w:r>
        <w:rPr>
          <w:b/>
          <w:color w:val="1F4E79" w:themeColor="accent1" w:themeShade="80"/>
          <w:sz w:val="52"/>
        </w:rPr>
        <w:t>K</w:t>
      </w:r>
      <w:r w:rsidR="008F717B" w:rsidRPr="008F717B">
        <w:rPr>
          <w:b/>
          <w:color w:val="1F4E79" w:themeColor="accent1" w:themeShade="80"/>
          <w:sz w:val="52"/>
        </w:rPr>
        <w:t>ALİTE POLİTİKASI</w:t>
      </w:r>
    </w:p>
    <w:p w:rsidR="008F717B" w:rsidRPr="008F717B" w:rsidRDefault="008F717B" w:rsidP="005135DF">
      <w:pPr>
        <w:spacing w:after="0"/>
        <w:jc w:val="center"/>
        <w:rPr>
          <w:b/>
          <w:color w:val="1F4E79" w:themeColor="accent1" w:themeShade="80"/>
        </w:rPr>
      </w:pPr>
    </w:p>
    <w:p w:rsidR="00486631" w:rsidRDefault="00486631" w:rsidP="00486631">
      <w:pPr>
        <w:spacing w:line="480" w:lineRule="auto"/>
        <w:jc w:val="both"/>
        <w:rPr>
          <w:rFonts w:ascii="Arial" w:hAnsi="Arial" w:cs="Arial"/>
          <w:sz w:val="24"/>
        </w:rPr>
      </w:pPr>
    </w:p>
    <w:p w:rsidR="00851C53" w:rsidRDefault="00A91E2F" w:rsidP="00486631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AKTEK Bilgi İletişim Teknolojisi Sanayi ve Ticaret A.Ş. olarak kalite politikamız</w:t>
      </w:r>
      <w:r w:rsidR="00486631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dahilinde </w:t>
      </w:r>
      <w:bookmarkStart w:id="0" w:name="_GoBack"/>
      <w:bookmarkEnd w:id="0"/>
      <w:r w:rsidR="005401DC" w:rsidRPr="008F717B">
        <w:rPr>
          <w:rFonts w:ascii="Arial" w:hAnsi="Arial" w:cs="Arial"/>
          <w:sz w:val="24"/>
        </w:rPr>
        <w:t>;</w:t>
      </w:r>
    </w:p>
    <w:p w:rsidR="004F2EBB" w:rsidRPr="008F717B" w:rsidRDefault="004F2EBB" w:rsidP="00486631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r w:rsidRPr="008F717B">
        <w:rPr>
          <w:rFonts w:ascii="Arial" w:hAnsi="Arial" w:cs="Arial"/>
          <w:sz w:val="24"/>
        </w:rPr>
        <w:t>Grup içi ve nihai müşterilerimizin hizmet kalitesi, fiyat, termin süresi ve sosyal uygunluk beklentilerini tam olarak algılayıp eksiksiz karşılamayı ve müşteri memnuniyeti sürekliliğini sağlamayı,</w:t>
      </w:r>
    </w:p>
    <w:p w:rsidR="00004725" w:rsidRDefault="004F2EBB" w:rsidP="00486631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r w:rsidRPr="008F717B">
        <w:rPr>
          <w:rFonts w:ascii="Arial" w:hAnsi="Arial" w:cs="Arial"/>
          <w:sz w:val="24"/>
        </w:rPr>
        <w:t>Hizmet kalitesinde istenen seviyeye ulaşmak nihai müşterilerin beklentilerini dikkate almayı ve bunu yerinde hizmet kalitesi ile sağlamayı,</w:t>
      </w:r>
      <w:r w:rsidR="00004725">
        <w:rPr>
          <w:rFonts w:ascii="Arial" w:hAnsi="Arial" w:cs="Arial"/>
          <w:sz w:val="24"/>
        </w:rPr>
        <w:t xml:space="preserve"> </w:t>
      </w:r>
    </w:p>
    <w:p w:rsidR="00004725" w:rsidRDefault="005401DC" w:rsidP="00486631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r w:rsidRPr="008F717B">
        <w:rPr>
          <w:rFonts w:ascii="Arial" w:hAnsi="Arial" w:cs="Arial"/>
          <w:sz w:val="24"/>
        </w:rPr>
        <w:t>Hizmette kanunen ve kalite ile ilgili karşılaşıla</w:t>
      </w:r>
      <w:r w:rsidR="00FF00F2">
        <w:rPr>
          <w:rFonts w:ascii="Arial" w:hAnsi="Arial" w:cs="Arial"/>
          <w:sz w:val="24"/>
        </w:rPr>
        <w:t>cak</w:t>
      </w:r>
      <w:r w:rsidRPr="008F717B">
        <w:rPr>
          <w:rFonts w:ascii="Arial" w:hAnsi="Arial" w:cs="Arial"/>
          <w:sz w:val="24"/>
        </w:rPr>
        <w:t xml:space="preserve"> </w:t>
      </w:r>
      <w:r w:rsidR="004F2EBB" w:rsidRPr="008F717B">
        <w:rPr>
          <w:rFonts w:ascii="Arial" w:hAnsi="Arial" w:cs="Arial"/>
          <w:sz w:val="24"/>
        </w:rPr>
        <w:t>riskleri en erken aşamada bilimsel yöntemler kullanarak öngörüp engellemeyi ve böylelikle sıfır hatayı hedeflemeyi</w:t>
      </w:r>
      <w:r w:rsidR="005135DF">
        <w:rPr>
          <w:rFonts w:ascii="Arial" w:hAnsi="Arial" w:cs="Arial"/>
          <w:sz w:val="24"/>
        </w:rPr>
        <w:t>,</w:t>
      </w:r>
    </w:p>
    <w:p w:rsidR="00004725" w:rsidRDefault="005401DC" w:rsidP="00486631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r w:rsidRPr="008F717B">
        <w:rPr>
          <w:rFonts w:ascii="Arial" w:hAnsi="Arial" w:cs="Arial"/>
          <w:sz w:val="24"/>
        </w:rPr>
        <w:t>Standart iş yapış şekillerini belirleyerek hizmet verdiğimiz her noktada aynı kaliteyi sağlamak,</w:t>
      </w:r>
    </w:p>
    <w:p w:rsidR="00004725" w:rsidRDefault="005401DC" w:rsidP="00486631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r w:rsidRPr="008F717B">
        <w:rPr>
          <w:rFonts w:ascii="Arial" w:hAnsi="Arial" w:cs="Arial"/>
          <w:sz w:val="24"/>
        </w:rPr>
        <w:t>Şirket süreçleri arasındaki ilişkiyi gözeten bir kalite yönetim sistemi yürütmeyi ve bu sistemi geliştirmeyi,</w:t>
      </w:r>
    </w:p>
    <w:p w:rsidR="005401DC" w:rsidRPr="008F717B" w:rsidRDefault="005401DC" w:rsidP="00486631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r w:rsidRPr="008F717B">
        <w:rPr>
          <w:rFonts w:ascii="Arial" w:hAnsi="Arial" w:cs="Arial"/>
          <w:sz w:val="24"/>
        </w:rPr>
        <w:t>Tüm çalışanların şirketimiz amaç ve hedefleri doğrultusunda katılımını sağlamayı,</w:t>
      </w:r>
    </w:p>
    <w:p w:rsidR="00004725" w:rsidRDefault="005401DC" w:rsidP="00486631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r w:rsidRPr="008F717B">
        <w:rPr>
          <w:rFonts w:ascii="Arial" w:hAnsi="Arial" w:cs="Arial"/>
          <w:sz w:val="24"/>
        </w:rPr>
        <w:t>Tedarikçileri ile karşılıklı faydaya dayalı iş ilişkisi yürütmeyi ve ana tedarikçilerinin kalite yönetim sistemi kurma ve yönetmelerini desteklemeyi,</w:t>
      </w:r>
    </w:p>
    <w:p w:rsidR="005401DC" w:rsidRDefault="005401DC" w:rsidP="00486631">
      <w:pPr>
        <w:pStyle w:val="ListeParagraf"/>
        <w:spacing w:line="360" w:lineRule="auto"/>
        <w:jc w:val="both"/>
        <w:rPr>
          <w:rFonts w:ascii="Arial" w:hAnsi="Arial" w:cs="Arial"/>
          <w:sz w:val="24"/>
        </w:rPr>
      </w:pPr>
    </w:p>
    <w:p w:rsidR="005401DC" w:rsidRDefault="005401DC" w:rsidP="00486631">
      <w:pPr>
        <w:spacing w:line="360" w:lineRule="auto"/>
        <w:jc w:val="both"/>
        <w:rPr>
          <w:rFonts w:ascii="Arial" w:hAnsi="Arial" w:cs="Arial"/>
          <w:sz w:val="24"/>
        </w:rPr>
      </w:pPr>
      <w:r w:rsidRPr="008F717B">
        <w:rPr>
          <w:rFonts w:ascii="Arial" w:hAnsi="Arial" w:cs="Arial"/>
          <w:sz w:val="24"/>
        </w:rPr>
        <w:t>Taahhüt ederiz.</w:t>
      </w:r>
    </w:p>
    <w:p w:rsidR="00FF00F2" w:rsidRPr="008F717B" w:rsidRDefault="00FF00F2" w:rsidP="00486631">
      <w:pPr>
        <w:spacing w:line="360" w:lineRule="auto"/>
        <w:jc w:val="both"/>
        <w:rPr>
          <w:rFonts w:ascii="Arial" w:hAnsi="Arial" w:cs="Arial"/>
          <w:sz w:val="24"/>
        </w:rPr>
      </w:pPr>
    </w:p>
    <w:p w:rsidR="00A20010" w:rsidRPr="00A20010" w:rsidRDefault="00E70780" w:rsidP="00486631">
      <w:pPr>
        <w:spacing w:line="360" w:lineRule="auto"/>
        <w:ind w:left="4956" w:firstLine="708"/>
        <w:jc w:val="center"/>
        <w:rPr>
          <w:rFonts w:cs="Arial"/>
          <w:b/>
        </w:rPr>
      </w:pPr>
      <w:r>
        <w:rPr>
          <w:rFonts w:cs="Arial"/>
          <w:b/>
        </w:rPr>
        <w:t>GENEL MÜDÜR</w:t>
      </w:r>
    </w:p>
    <w:sectPr w:rsidR="00A20010" w:rsidRPr="00A20010" w:rsidSect="008F717B">
      <w:pgSz w:w="11906" w:h="16838"/>
      <w:pgMar w:top="709" w:right="1417" w:bottom="1417" w:left="1417" w:header="708" w:footer="708" w:gutter="0"/>
      <w:pgBorders w:offsetFrom="page">
        <w:top w:val="thinThickThinMediumGap" w:sz="24" w:space="24" w:color="1F4E79" w:themeColor="accent1" w:themeShade="80"/>
        <w:left w:val="thinThickThinMediumGap" w:sz="24" w:space="24" w:color="1F4E79" w:themeColor="accent1" w:themeShade="80"/>
        <w:bottom w:val="thinThickThinMediumGap" w:sz="24" w:space="24" w:color="1F4E79" w:themeColor="accent1" w:themeShade="80"/>
        <w:right w:val="thinThickThinMediumGap" w:sz="24" w:space="24" w:color="1F4E79" w:themeColor="accent1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5842" w:rsidRDefault="00EA5842" w:rsidP="008F717B">
      <w:pPr>
        <w:spacing w:after="0" w:line="240" w:lineRule="auto"/>
      </w:pPr>
      <w:r>
        <w:separator/>
      </w:r>
    </w:p>
  </w:endnote>
  <w:endnote w:type="continuationSeparator" w:id="0">
    <w:p w:rsidR="00EA5842" w:rsidRDefault="00EA5842" w:rsidP="008F7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5842" w:rsidRDefault="00EA5842" w:rsidP="008F717B">
      <w:pPr>
        <w:spacing w:after="0" w:line="240" w:lineRule="auto"/>
      </w:pPr>
      <w:r>
        <w:separator/>
      </w:r>
    </w:p>
  </w:footnote>
  <w:footnote w:type="continuationSeparator" w:id="0">
    <w:p w:rsidR="00EA5842" w:rsidRDefault="00EA5842" w:rsidP="008F71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4E75B1"/>
    <w:multiLevelType w:val="hybridMultilevel"/>
    <w:tmpl w:val="D9DC73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AA6F0F"/>
    <w:multiLevelType w:val="hybridMultilevel"/>
    <w:tmpl w:val="AA48FE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01DC"/>
    <w:rsid w:val="000046EC"/>
    <w:rsid w:val="00004725"/>
    <w:rsid w:val="00052573"/>
    <w:rsid w:val="001269E5"/>
    <w:rsid w:val="00137F3F"/>
    <w:rsid w:val="001778D1"/>
    <w:rsid w:val="00443DAE"/>
    <w:rsid w:val="00486631"/>
    <w:rsid w:val="004F2EBB"/>
    <w:rsid w:val="005135DF"/>
    <w:rsid w:val="005401DC"/>
    <w:rsid w:val="006E04E6"/>
    <w:rsid w:val="007B523C"/>
    <w:rsid w:val="00851C53"/>
    <w:rsid w:val="008E0EA3"/>
    <w:rsid w:val="008F717B"/>
    <w:rsid w:val="00A20010"/>
    <w:rsid w:val="00A87B7E"/>
    <w:rsid w:val="00A91E2F"/>
    <w:rsid w:val="00AA5F32"/>
    <w:rsid w:val="00B97150"/>
    <w:rsid w:val="00CA6E5C"/>
    <w:rsid w:val="00CE4F66"/>
    <w:rsid w:val="00D04945"/>
    <w:rsid w:val="00E70780"/>
    <w:rsid w:val="00EA5842"/>
    <w:rsid w:val="00FF00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478A94B-168F-45CB-8865-A319A2457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E5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401DC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F7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717B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F7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F717B"/>
  </w:style>
  <w:style w:type="paragraph" w:styleId="Altbilgi">
    <w:name w:val="footer"/>
    <w:basedOn w:val="Normal"/>
    <w:link w:val="AltbilgiChar"/>
    <w:uiPriority w:val="99"/>
    <w:unhideWhenUsed/>
    <w:rsid w:val="008F7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F71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Ufuk YILMAZ</dc:creator>
  <cp:keywords/>
  <dc:description/>
  <cp:lastModifiedBy>HP</cp:lastModifiedBy>
  <cp:revision>2</cp:revision>
  <cp:lastPrinted>2013-07-05T11:58:00Z</cp:lastPrinted>
  <dcterms:created xsi:type="dcterms:W3CDTF">2018-10-03T11:43:00Z</dcterms:created>
  <dcterms:modified xsi:type="dcterms:W3CDTF">2018-10-03T11:43:00Z</dcterms:modified>
</cp:coreProperties>
</file>